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9"/>
        <w:gridCol w:w="1727"/>
        <w:gridCol w:w="1984"/>
        <w:gridCol w:w="2942"/>
      </w:tblGrid>
      <w:tr w14:paraId="151BD8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A7B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中非文化交流与传播研讨会</w:t>
            </w:r>
          </w:p>
        </w:tc>
      </w:tr>
      <w:tr w14:paraId="4C4E3D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0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966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论文题目</w:t>
            </w:r>
          </w:p>
        </w:tc>
        <w:tc>
          <w:tcPr>
            <w:tcW w:w="390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F299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32FCA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</w:trPr>
        <w:tc>
          <w:tcPr>
            <w:tcW w:w="10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EA5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    名</w:t>
            </w:r>
          </w:p>
        </w:tc>
        <w:tc>
          <w:tcPr>
            <w:tcW w:w="10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8FC5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E35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17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D15D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22C2D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0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9BF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    位</w:t>
            </w:r>
          </w:p>
        </w:tc>
        <w:tc>
          <w:tcPr>
            <w:tcW w:w="10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F051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D23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职    称</w:t>
            </w:r>
          </w:p>
        </w:tc>
        <w:tc>
          <w:tcPr>
            <w:tcW w:w="17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67F5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50EB1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0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67D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研究方向</w:t>
            </w:r>
          </w:p>
        </w:tc>
        <w:tc>
          <w:tcPr>
            <w:tcW w:w="390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1B75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068D0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1" w:hRule="atLeast"/>
        </w:trPr>
        <w:tc>
          <w:tcPr>
            <w:tcW w:w="10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94E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摘   要</w:t>
            </w:r>
          </w:p>
        </w:tc>
        <w:tc>
          <w:tcPr>
            <w:tcW w:w="390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2168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05A1A95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2B28AC"/>
    <w:rsid w:val="042B28AC"/>
    <w:rsid w:val="4075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</Words>
  <Characters>32</Characters>
  <Lines>0</Lines>
  <Paragraphs>0</Paragraphs>
  <TotalTime>8</TotalTime>
  <ScaleCrop>false</ScaleCrop>
  <LinksUpToDate>false</LinksUpToDate>
  <CharactersWithSpaces>47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2026-09-03T04:37:00Z</dcterms:created>
  <dc:creator>EDY</dc:creator>
  <cp:lastModifiedBy>潇小潇</cp:lastModifiedBy>
  <dcterms:modified xsi:type="dcterms:W3CDTF">2026-09-04T02:22:47Z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C3C030D9AE2F450EA256BB3F05F5EC23_13</vt:lpwstr>
  </property>
  <property fmtid="{D5CDD505-2E9C-101B-9397-08002B2CF9AE}" pid="4" name="KSOTemplateDocerSaveRecord">
    <vt:lpwstr>eyJoZGlkIjoiNjE5ODdkNWRjNTQ0NzA0MmQxODE1ZmY4OTA2ODE1OGEifQ==</vt:lpwstr>
  </property>
</Properties>
</file>